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Alicia Ramirez</w:t>
      </w:r>
    </w:p>
    <w:p>
      <w:pPr>
        <w:spacing w:before="0" w:after="40"/>
      </w:pPr>
      <w:r>
        <w:rPr>
          <w:b/>
          <w:color w:val="0C7A61"/>
          <w:sz w:val="24"/>
        </w:rPr>
        <w:t>Licensed Hair Stylist and Colorist</w:t>
      </w:r>
    </w:p>
    <w:p>
      <w:pPr>
        <w:spacing w:before="0" w:after="80"/>
      </w:pPr>
      <w:r>
        <w:rPr>
          <w:color w:val="555555"/>
          <w:sz w:val="20"/>
        </w:rPr>
        <w:t>Charlotte, NC  |  alicia.ramirez@example.com  |  (704) 555-0129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Licensed cosmetologist with 6 years of experience specializing in dimensional color, balayage and precision cuts. Serves 35 to 40 guests per week with an 80% rebooking rate and grew a personal clientele to 210 active guests. Averages $1,900 a month in retail haircare sales and mentors assistant stylists on consultations and color formulation.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Senior Stylist and Color Specialist</w:t>
      </w:r>
      <w:r>
        <w:rPr>
          <w:b/>
        </w:rPr>
        <w:tab/>
        <w:t>Feb 2022 - Present</w:t>
      </w:r>
    </w:p>
    <w:p>
      <w:pPr>
        <w:spacing w:before="0" w:after="40"/>
      </w:pPr>
      <w:r>
        <w:rPr>
          <w:i/>
          <w:color w:val="555555"/>
        </w:rPr>
        <w:t>Copper &amp; Oak Salon, Charlotte, NC</w:t>
      </w:r>
    </w:p>
    <w:p>
      <w:pPr>
        <w:pStyle w:val="ListBullet"/>
        <w:spacing w:before="0" w:after="20"/>
      </w:pPr>
      <w:r>
        <w:t>Perform 35 to 40 services per week, including balayage, foilwork, color corrections, smoothing treatments and precision cuts.</w:t>
      </w:r>
    </w:p>
    <w:p>
      <w:pPr>
        <w:pStyle w:val="ListBullet"/>
        <w:spacing w:before="0" w:after="20"/>
      </w:pPr>
      <w:r>
        <w:t>Raised rebooking rate from 58% to 80% by booking the next visit at the chair and sending personal care reminders through the salon's booking app.</w:t>
      </w:r>
    </w:p>
    <w:p>
      <w:pPr>
        <w:pStyle w:val="ListBullet"/>
        <w:spacing w:before="0" w:after="20"/>
      </w:pPr>
      <w:r>
        <w:t>Grew a personal book from 60 to 210 active guests, with 45% of new guests coming from referrals and before-and-after posts.</w:t>
      </w:r>
    </w:p>
    <w:p>
      <w:pPr>
        <w:pStyle w:val="ListBullet"/>
        <w:spacing w:before="0" w:after="20"/>
      </w:pPr>
      <w:r>
        <w:t>Average $1,900 a month in retail haircare sales, ranking first or second among 9 stylists in 7 of the last 8 quarters.</w:t>
      </w:r>
    </w:p>
    <w:p>
      <w:pPr>
        <w:pStyle w:val="ListBullet"/>
        <w:spacing w:before="0" w:after="20"/>
      </w:pPr>
      <w:r>
        <w:t>Trained 3 assistant stylists on consultations, color formulation and foiling patterns, and all 3 moved onto the floor within 12 months.</w:t>
      </w:r>
    </w:p>
    <w:p>
      <w:pPr>
        <w:pStyle w:val="ListBullet"/>
        <w:spacing w:before="0" w:after="20"/>
      </w:pPr>
      <w:r>
        <w:t>Follow state sanitation and disinfection rules for tools, stations and shampoo bowls, with no violations cited on 3 board inspections.</w:t>
      </w:r>
    </w:p>
    <w:p>
      <w:pPr>
        <w:tabs>
          <w:tab w:val="right" w:pos="10080"/>
        </w:tabs>
        <w:spacing w:before="120" w:after="0"/>
      </w:pPr>
      <w:r>
        <w:rPr>
          <w:b/>
        </w:rPr>
        <w:t>Hair Stylist</w:t>
      </w:r>
      <w:r>
        <w:rPr>
          <w:b/>
        </w:rPr>
        <w:tab/>
        <w:t>Jul 2019 - Jan 2022</w:t>
      </w:r>
    </w:p>
    <w:p>
      <w:pPr>
        <w:spacing w:before="0" w:after="40"/>
      </w:pPr>
      <w:r>
        <w:rPr>
          <w:i/>
          <w:color w:val="555555"/>
        </w:rPr>
        <w:t>Fabrikam Hair Studio, Concord, NC</w:t>
      </w:r>
    </w:p>
    <w:p>
      <w:pPr>
        <w:pStyle w:val="ListBullet"/>
        <w:spacing w:before="0" w:after="20"/>
      </w:pPr>
      <w:r>
        <w:t>Provided cuts, color, blowouts and formal styling for 25 to 30 guests per week in a 12-chair studio.</w:t>
      </w:r>
    </w:p>
    <w:p>
      <w:pPr>
        <w:pStyle w:val="ListBullet"/>
        <w:spacing w:before="0" w:after="20"/>
      </w:pPr>
      <w:r>
        <w:t>Raised average service ticket from $68 to $95 by recommending glosses, treatments and add-on services during consultations.</w:t>
      </w:r>
    </w:p>
    <w:p>
      <w:pPr>
        <w:pStyle w:val="ListBullet"/>
        <w:spacing w:before="0" w:after="20"/>
      </w:pPr>
      <w:r>
        <w:t>Styled hair for 40+ weddings and proms, including on-location bridal parties of up to 8 people.</w:t>
      </w:r>
    </w:p>
    <w:p>
      <w:pPr>
        <w:pStyle w:val="ListBullet"/>
        <w:spacing w:before="0" w:after="20"/>
      </w:pPr>
      <w:r>
        <w:t>Kept a 4.9 average rating across 180 guest reviews on the studio's booking platform.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Cosmetology Diploma (1,500 hours)</w:t>
      </w:r>
      <w:r>
        <w:t>, Blue Ridge Beauty Institute, Charlotte, NC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Cosmetologist License, North Carolina Board of Cosmetic Art Examiners, active</w:t>
      </w:r>
    </w:p>
    <w:p>
      <w:pPr>
        <w:pStyle w:val="ListBullet"/>
        <w:spacing w:before="0" w:after="20"/>
      </w:pPr>
      <w:r>
        <w:t>Advanced Balayage and Color Correction Training, 24 hours, 2023</w:t>
      </w:r>
    </w:p>
    <w:p>
      <w:pPr>
        <w:pStyle w:val="ListBullet"/>
        <w:spacing w:before="0" w:after="20"/>
      </w:pPr>
      <w:r>
        <w:t>Keratin Smoothing Treatment Training, 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Balayage and dimensional color  •  Color correction  •  Precision and layered cuts  •  Gray coverage  •  Smoothing treatments  •  Blowouts and formal styling  •  Client consultations  •  Retail haircare sales  •  Rebooking and client retention  •  Salon booking and POS software  •  Sanitation and disinfection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 Stylist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